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  <w:lang w:eastAsia="zh-CN"/>
        </w:rPr>
      </w:pPr>
    </w:p>
    <w:p>
      <w:pPr>
        <w:spacing w:line="300" w:lineRule="auto"/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bookmarkStart w:id="1" w:name="_GoBack"/>
      <w:bookmarkEnd w:id="1"/>
      <w:r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  <w:lang w:eastAsia="zh-CN"/>
        </w:rPr>
        <w:t>第二</w:t>
      </w:r>
      <w:r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</w:rPr>
        <w:t>届内蒙古自治区法学优秀成果奖</w:t>
      </w:r>
    </w:p>
    <w:p>
      <w:pPr>
        <w:spacing w:line="300" w:lineRule="auto"/>
        <w:jc w:val="center"/>
        <w:rPr>
          <w:rFonts w:ascii="华文中宋" w:hAnsi="华文中宋" w:eastAsia="华文中宋" w:cs="Times New Roman"/>
          <w:b/>
          <w:bCs/>
          <w:spacing w:val="20"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</w:rPr>
        <w:t>申</w:t>
      </w:r>
      <w:r>
        <w:rPr>
          <w:rFonts w:ascii="华文中宋" w:hAnsi="华文中宋" w:eastAsia="华文中宋" w:cs="Times New Roman"/>
          <w:b/>
          <w:bCs/>
          <w:spacing w:val="2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</w:rPr>
        <w:t>报</w:t>
      </w:r>
      <w:r>
        <w:rPr>
          <w:rFonts w:ascii="华文中宋" w:hAnsi="华文中宋" w:eastAsia="华文中宋" w:cs="Times New Roman"/>
          <w:b/>
          <w:bCs/>
          <w:spacing w:val="20"/>
          <w:sz w:val="48"/>
          <w:szCs w:val="48"/>
        </w:rPr>
        <w:t xml:space="preserve"> </w:t>
      </w:r>
      <w:r>
        <w:rPr>
          <w:rFonts w:hint="eastAsia" w:ascii="华文中宋" w:hAnsi="华文中宋" w:eastAsia="华文中宋" w:cs="Times New Roman"/>
          <w:b/>
          <w:bCs/>
          <w:spacing w:val="20"/>
          <w:sz w:val="48"/>
          <w:szCs w:val="48"/>
        </w:rPr>
        <w:t>表</w:t>
      </w:r>
    </w:p>
    <w:p/>
    <w:p/>
    <w:p/>
    <w:p/>
    <w:p/>
    <w:p/>
    <w:p/>
    <w:p/>
    <w:p/>
    <w:p/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kern w:val="0"/>
          <w:sz w:val="30"/>
          <w:szCs w:val="30"/>
        </w:rPr>
        <w:t>成果类型</w:t>
      </w:r>
      <w:r>
        <w:rPr>
          <w:rFonts w:hint="eastAsia" w:ascii="宋体" w:hAnsi="宋体" w:cs="Times New Roman"/>
          <w:b/>
          <w:sz w:val="30"/>
          <w:szCs w:val="30"/>
        </w:rPr>
        <w:t>：</w:t>
      </w:r>
      <w:r>
        <w:rPr>
          <w:rFonts w:ascii="宋体" w:hAnsi="宋体" w:cs="Times New Roman"/>
          <w:b/>
          <w:sz w:val="30"/>
          <w:szCs w:val="30"/>
        </w:rPr>
        <w:t>_____________________________________</w:t>
      </w:r>
    </w:p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kern w:val="0"/>
          <w:sz w:val="30"/>
          <w:szCs w:val="30"/>
        </w:rPr>
        <w:t>学科门类</w:t>
      </w:r>
      <w:r>
        <w:rPr>
          <w:rFonts w:hint="eastAsia" w:ascii="宋体" w:hAnsi="宋体" w:cs="Times New Roman"/>
          <w:b/>
          <w:sz w:val="30"/>
          <w:szCs w:val="30"/>
        </w:rPr>
        <w:t>：</w:t>
      </w:r>
      <w:r>
        <w:rPr>
          <w:rFonts w:ascii="宋体" w:hAnsi="宋体" w:cs="Times New Roman"/>
          <w:b/>
          <w:sz w:val="30"/>
          <w:szCs w:val="30"/>
        </w:rPr>
        <w:t>_____________________________________</w:t>
      </w:r>
    </w:p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</w:rPr>
        <w:t>成果名称：</w:t>
      </w:r>
      <w:r>
        <w:rPr>
          <w:rFonts w:ascii="宋体" w:hAnsi="宋体" w:cs="Times New Roman"/>
          <w:b/>
          <w:sz w:val="30"/>
          <w:szCs w:val="30"/>
        </w:rPr>
        <w:t>_____________________________________</w:t>
      </w:r>
    </w:p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</w:rPr>
        <w:t>申</w:t>
      </w:r>
      <w:r>
        <w:rPr>
          <w:rFonts w:ascii="宋体" w:hAnsi="宋体" w:cs="Times New Roman"/>
          <w:b/>
          <w:sz w:val="30"/>
          <w:szCs w:val="30"/>
        </w:rPr>
        <w:t xml:space="preserve"> </w:t>
      </w:r>
      <w:r>
        <w:rPr>
          <w:rFonts w:hint="eastAsia" w:ascii="宋体" w:hAnsi="宋体" w:cs="Times New Roman"/>
          <w:b/>
          <w:sz w:val="30"/>
          <w:szCs w:val="30"/>
        </w:rPr>
        <w:t>报</w:t>
      </w:r>
      <w:r>
        <w:rPr>
          <w:rFonts w:ascii="宋体" w:hAnsi="宋体" w:cs="Times New Roman"/>
          <w:b/>
          <w:sz w:val="30"/>
          <w:szCs w:val="30"/>
        </w:rPr>
        <w:t xml:space="preserve"> </w:t>
      </w:r>
      <w:r>
        <w:rPr>
          <w:rFonts w:hint="eastAsia" w:ascii="宋体" w:hAnsi="宋体" w:cs="Times New Roman"/>
          <w:b/>
          <w:sz w:val="30"/>
          <w:szCs w:val="30"/>
        </w:rPr>
        <w:t>人：</w:t>
      </w:r>
      <w:r>
        <w:rPr>
          <w:rFonts w:ascii="宋体" w:hAnsi="宋体" w:cs="Times New Roman"/>
          <w:b/>
          <w:sz w:val="30"/>
          <w:szCs w:val="30"/>
        </w:rPr>
        <w:t>_____________________________________</w:t>
      </w:r>
    </w:p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</w:rPr>
        <w:t>所在单位</w:t>
      </w:r>
      <w:r>
        <w:rPr>
          <w:rFonts w:ascii="宋体" w:hAnsi="宋体" w:cs="Times New Roman"/>
          <w:b/>
          <w:sz w:val="30"/>
          <w:szCs w:val="30"/>
        </w:rPr>
        <w:t>: _____________________________________</w:t>
      </w:r>
    </w:p>
    <w:p>
      <w:pPr>
        <w:spacing w:line="540" w:lineRule="auto"/>
        <w:jc w:val="center"/>
        <w:rPr>
          <w:rFonts w:ascii="宋体" w:hAnsi="宋体" w:cs="Times New Roman"/>
          <w:b/>
          <w:sz w:val="30"/>
          <w:szCs w:val="30"/>
        </w:rPr>
      </w:pPr>
      <w:r>
        <w:rPr>
          <w:rFonts w:hint="eastAsia" w:ascii="宋体" w:hAnsi="宋体" w:cs="Times New Roman"/>
          <w:b/>
          <w:sz w:val="30"/>
          <w:szCs w:val="30"/>
        </w:rPr>
        <w:t>推荐单位：</w:t>
      </w:r>
      <w:r>
        <w:rPr>
          <w:rFonts w:ascii="宋体" w:hAnsi="宋体" w:cs="Times New Roman"/>
          <w:b/>
          <w:sz w:val="30"/>
          <w:szCs w:val="30"/>
        </w:rPr>
        <w:t>_____________________________________</w:t>
      </w:r>
    </w:p>
    <w:p/>
    <w:p/>
    <w:p/>
    <w:p/>
    <w:p/>
    <w:p/>
    <w:p/>
    <w:p/>
    <w:p/>
    <w:p>
      <w:pPr>
        <w:jc w:val="center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内蒙古自治区法学会</w:t>
      </w:r>
    </w:p>
    <w:p>
      <w:pPr>
        <w:jc w:val="center"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ascii="仿宋_GB2312" w:hAnsi="宋体" w:eastAsia="仿宋_GB2312" w:cs="Times New Roman"/>
          <w:b/>
          <w:sz w:val="30"/>
          <w:szCs w:val="30"/>
        </w:rPr>
        <w:t>201</w:t>
      </w: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仿宋_GB2312" w:hAnsi="宋体" w:eastAsia="仿宋_GB2312" w:cs="Times New Roman"/>
          <w:b/>
          <w:sz w:val="30"/>
          <w:szCs w:val="30"/>
        </w:rPr>
        <w:t>年</w:t>
      </w:r>
      <w:r>
        <w:rPr>
          <w:rFonts w:hint="eastAsia" w:ascii="仿宋_GB2312" w:hAnsi="宋体" w:eastAsia="仿宋_GB2312" w:cs="Times New Roman"/>
          <w:b/>
          <w:sz w:val="30"/>
          <w:szCs w:val="30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b/>
          <w:sz w:val="30"/>
          <w:szCs w:val="30"/>
        </w:rPr>
        <w:t>月印制</w:t>
      </w:r>
    </w:p>
    <w:p/>
    <w:p/>
    <w:p/>
    <w:p/>
    <w:p>
      <w:pPr>
        <w:jc w:val="center"/>
        <w:rPr>
          <w:rFonts w:ascii="宋体" w:cs="Times New Roman"/>
          <w:b/>
          <w:sz w:val="36"/>
          <w:szCs w:val="36"/>
        </w:rPr>
      </w:pPr>
      <w:r>
        <w:rPr>
          <w:rFonts w:hint="eastAsia" w:ascii="宋体" w:hAnsi="宋体" w:cs="Times New Roman"/>
          <w:b/>
          <w:sz w:val="36"/>
          <w:szCs w:val="36"/>
        </w:rPr>
        <w:t>填</w:t>
      </w:r>
      <w:r>
        <w:rPr>
          <w:rFonts w:ascii="宋体" w:hAnsi="宋体" w:cs="Times New Roman"/>
          <w:b/>
          <w:sz w:val="36"/>
          <w:szCs w:val="36"/>
        </w:rPr>
        <w:t xml:space="preserve"> </w:t>
      </w:r>
      <w:r>
        <w:rPr>
          <w:rFonts w:hint="eastAsia" w:ascii="宋体" w:hAnsi="宋体" w:cs="Times New Roman"/>
          <w:b/>
          <w:sz w:val="36"/>
          <w:szCs w:val="36"/>
        </w:rPr>
        <w:t>表</w:t>
      </w:r>
      <w:r>
        <w:rPr>
          <w:rFonts w:ascii="宋体" w:hAnsi="宋体" w:cs="Times New Roman"/>
          <w:b/>
          <w:sz w:val="36"/>
          <w:szCs w:val="36"/>
        </w:rPr>
        <w:t xml:space="preserve"> </w:t>
      </w:r>
      <w:r>
        <w:rPr>
          <w:rFonts w:hint="eastAsia" w:ascii="宋体" w:hAnsi="宋体" w:cs="Times New Roman"/>
          <w:b/>
          <w:sz w:val="36"/>
          <w:szCs w:val="36"/>
        </w:rPr>
        <w:t>须</w:t>
      </w:r>
      <w:r>
        <w:rPr>
          <w:rFonts w:ascii="宋体" w:hAnsi="宋体" w:cs="Times New Roman"/>
          <w:b/>
          <w:sz w:val="36"/>
          <w:szCs w:val="36"/>
        </w:rPr>
        <w:t xml:space="preserve"> </w:t>
      </w:r>
      <w:r>
        <w:rPr>
          <w:rFonts w:hint="eastAsia" w:ascii="宋体" w:hAnsi="宋体" w:cs="Times New Roman"/>
          <w:b/>
          <w:sz w:val="36"/>
          <w:szCs w:val="36"/>
        </w:rPr>
        <w:t>知</w:t>
      </w:r>
    </w:p>
    <w:p/>
    <w:p/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1</w:t>
      </w:r>
      <w:r>
        <w:rPr>
          <w:rFonts w:hint="eastAsia" w:ascii="仿宋_GB2312" w:hAnsi="仿宋" w:eastAsia="仿宋_GB2312" w:cs="Times New Roman"/>
          <w:sz w:val="24"/>
          <w:szCs w:val="24"/>
        </w:rPr>
        <w:t>．学科门类请按照法学理论与法律史学、宪法学与行政法学、刑法学与刑事诉讼法学、民法学与民事诉讼法学、商法学与经济法学、法学其他学科共六个学科门类填写。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2</w:t>
      </w:r>
      <w:r>
        <w:rPr>
          <w:rFonts w:hint="eastAsia" w:ascii="仿宋_GB2312" w:hAnsi="仿宋" w:eastAsia="仿宋_GB2312" w:cs="Times New Roman"/>
          <w:sz w:val="24"/>
          <w:szCs w:val="24"/>
        </w:rPr>
        <w:t>．成果类型分为</w:t>
      </w:r>
      <w:r>
        <w:rPr>
          <w:rFonts w:ascii="仿宋_GB2312" w:hAnsi="仿宋" w:eastAsia="仿宋_GB2312" w:cs="Times New Roman"/>
          <w:sz w:val="24"/>
          <w:szCs w:val="24"/>
        </w:rPr>
        <w:t>:</w:t>
      </w:r>
      <w:r>
        <w:rPr>
          <w:rFonts w:hint="eastAsia" w:ascii="仿宋_GB2312" w:hAnsi="仿宋" w:eastAsia="仿宋_GB2312" w:cs="Times New Roman"/>
          <w:sz w:val="24"/>
          <w:szCs w:val="24"/>
        </w:rPr>
        <w:t>著作类、论文类共两类。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3</w:t>
      </w:r>
      <w:r>
        <w:rPr>
          <w:rFonts w:hint="eastAsia" w:ascii="仿宋_GB2312" w:hAnsi="仿宋" w:eastAsia="仿宋_GB2312" w:cs="Times New Roman"/>
          <w:sz w:val="24"/>
          <w:szCs w:val="24"/>
        </w:rPr>
        <w:t>．所属二级、三级学科：按照国家质量技术监督局发布的《学科分类与代码》</w:t>
      </w:r>
      <w:r>
        <w:rPr>
          <w:rFonts w:ascii="仿宋_GB2312" w:hAnsi="仿宋" w:eastAsia="仿宋_GB2312" w:cs="Times New Roman"/>
          <w:sz w:val="24"/>
          <w:szCs w:val="24"/>
        </w:rPr>
        <w:t>(GB/T13745-92)</w:t>
      </w:r>
      <w:r>
        <w:rPr>
          <w:rFonts w:hint="eastAsia" w:ascii="仿宋_GB2312" w:hAnsi="仿宋" w:eastAsia="仿宋_GB2312" w:cs="Times New Roman"/>
          <w:sz w:val="24"/>
          <w:szCs w:val="24"/>
        </w:rPr>
        <w:t>准确填写。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4</w:t>
      </w:r>
      <w:r>
        <w:rPr>
          <w:rFonts w:hint="eastAsia" w:ascii="仿宋_GB2312" w:hAnsi="仿宋" w:eastAsia="仿宋_GB2312" w:cs="Times New Roman"/>
          <w:sz w:val="24"/>
          <w:szCs w:val="24"/>
        </w:rPr>
        <w:t>．最高获奖记录：写明奖励单位、奖励名称、奖励等级和颁奖时间，并提供相关证明材料。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5</w:t>
      </w:r>
      <w:r>
        <w:rPr>
          <w:rFonts w:hint="eastAsia" w:ascii="仿宋_GB2312" w:hAnsi="仿宋" w:eastAsia="仿宋_GB2312" w:cs="Times New Roman"/>
          <w:sz w:val="24"/>
          <w:szCs w:val="24"/>
        </w:rPr>
        <w:t>．成果社会反映：写明是否被译成他种文字、再版或多次印刷；是否有刊物（全文、部分）转载；是否有其它的相关评价等情况，并提供相关证明材料。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6</w:t>
      </w:r>
      <w:r>
        <w:rPr>
          <w:rFonts w:hint="eastAsia" w:ascii="仿宋_GB2312" w:hAnsi="仿宋" w:eastAsia="仿宋_GB2312" w:cs="Times New Roman"/>
          <w:sz w:val="24"/>
          <w:szCs w:val="24"/>
        </w:rPr>
        <w:t>．成果引用或被采纳情况：成果引用应写明应用书名或刊期、次数；应用成果被采纳应写明采纳单位和被采纳情况，并提供相关证明材料。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7</w:t>
      </w:r>
      <w:r>
        <w:rPr>
          <w:rFonts w:hint="eastAsia" w:ascii="仿宋_GB2312" w:hAnsi="仿宋" w:eastAsia="仿宋_GB2312" w:cs="Times New Roman"/>
          <w:sz w:val="24"/>
          <w:szCs w:val="24"/>
        </w:rPr>
        <w:t>．所在单位：是指成果作者（多名作者的只填写主要作者）现在工作单位。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8</w:t>
      </w:r>
      <w:r>
        <w:rPr>
          <w:rFonts w:hint="eastAsia" w:ascii="仿宋_GB2312" w:hAnsi="仿宋" w:eastAsia="仿宋_GB2312" w:cs="Times New Roman"/>
          <w:sz w:val="24"/>
          <w:szCs w:val="24"/>
        </w:rPr>
        <w:t>．推荐单位：以各盟市法学会和内蒙古法学会所属专业研究会为单位。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9</w:t>
      </w:r>
      <w:r>
        <w:rPr>
          <w:rFonts w:hint="eastAsia" w:ascii="仿宋_GB2312" w:hAnsi="仿宋" w:eastAsia="仿宋_GB2312" w:cs="Times New Roman"/>
          <w:sz w:val="24"/>
          <w:szCs w:val="24"/>
        </w:rPr>
        <w:t>．所申报材料和成果一律不再退还。</w:t>
      </w:r>
    </w:p>
    <w:p>
      <w:pPr>
        <w:tabs>
          <w:tab w:val="left" w:pos="1050"/>
        </w:tabs>
        <w:spacing w:beforeLines="50" w:line="42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Times New Roman"/>
          <w:sz w:val="24"/>
          <w:szCs w:val="24"/>
        </w:rPr>
        <w:t>10</w:t>
      </w:r>
      <w:r>
        <w:rPr>
          <w:rFonts w:hint="eastAsia" w:ascii="仿宋_GB2312" w:hAnsi="仿宋" w:eastAsia="仿宋_GB2312" w:cs="Times New Roman"/>
          <w:sz w:val="24"/>
          <w:szCs w:val="24"/>
        </w:rPr>
        <w:t>．本表一式</w:t>
      </w:r>
      <w:r>
        <w:rPr>
          <w:rFonts w:hint="eastAsia" w:ascii="仿宋_GB2312" w:hAnsi="仿宋" w:eastAsia="仿宋_GB2312" w:cs="Times New Roman"/>
          <w:sz w:val="24"/>
          <w:szCs w:val="24"/>
          <w:lang w:eastAsia="zh-CN"/>
        </w:rPr>
        <w:t>三</w:t>
      </w:r>
      <w:r>
        <w:rPr>
          <w:rFonts w:hint="eastAsia" w:ascii="仿宋_GB2312" w:hAnsi="仿宋" w:eastAsia="仿宋_GB2312" w:cs="Times New Roman"/>
          <w:sz w:val="24"/>
          <w:szCs w:val="24"/>
        </w:rPr>
        <w:t>份（至少</w:t>
      </w:r>
      <w:r>
        <w:rPr>
          <w:rFonts w:hint="eastAsia" w:ascii="仿宋_GB2312" w:hAnsi="仿宋" w:eastAsia="仿宋_GB2312" w:cs="Times New Roman"/>
          <w:sz w:val="24"/>
          <w:szCs w:val="24"/>
          <w:lang w:eastAsia="zh-CN"/>
        </w:rPr>
        <w:t>一</w:t>
      </w:r>
      <w:r>
        <w:rPr>
          <w:rFonts w:hint="eastAsia" w:ascii="仿宋_GB2312" w:hAnsi="仿宋" w:eastAsia="仿宋_GB2312" w:cs="Times New Roman"/>
          <w:sz w:val="24"/>
          <w:szCs w:val="24"/>
        </w:rPr>
        <w:t>份原件），用</w:t>
      </w:r>
      <w:r>
        <w:rPr>
          <w:rFonts w:ascii="仿宋_GB2312" w:hAnsi="仿宋" w:eastAsia="仿宋_GB2312" w:cs="Times New Roman"/>
          <w:sz w:val="24"/>
          <w:szCs w:val="24"/>
        </w:rPr>
        <w:t>A4</w:t>
      </w:r>
      <w:r>
        <w:rPr>
          <w:rFonts w:hint="eastAsia" w:ascii="仿宋_GB2312" w:hAnsi="仿宋" w:eastAsia="仿宋_GB2312" w:cs="Times New Roman"/>
          <w:sz w:val="24"/>
          <w:szCs w:val="24"/>
        </w:rPr>
        <w:t>纸打印。推荐单位存档一份。</w:t>
      </w: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br w:type="page"/>
      </w:r>
    </w:p>
    <w:tbl>
      <w:tblPr>
        <w:tblStyle w:val="6"/>
        <w:tblW w:w="861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55"/>
        <w:gridCol w:w="777"/>
        <w:gridCol w:w="1087"/>
        <w:gridCol w:w="1076"/>
        <w:gridCol w:w="735"/>
        <w:gridCol w:w="84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610" w:type="dxa"/>
            <w:gridSpan w:val="8"/>
            <w:vAlign w:val="center"/>
          </w:tcPr>
          <w:p>
            <w:pPr>
              <w:jc w:val="center"/>
              <w:rPr>
                <w:rFonts w:ascii="黑体" w:eastAsia="黑体" w:cs="Times New Roman"/>
                <w:bCs/>
                <w:sz w:val="28"/>
                <w:szCs w:val="24"/>
              </w:rPr>
            </w:pPr>
            <w:r>
              <w:rPr>
                <w:rFonts w:ascii="宋体" w:cs="Times New Roman"/>
                <w:b/>
                <w:bCs/>
                <w:sz w:val="28"/>
                <w:szCs w:val="24"/>
              </w:rPr>
              <w:br w:type="page"/>
            </w: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表一</w:t>
            </w:r>
            <w:r>
              <w:rPr>
                <w:rFonts w:ascii="黑体" w:hAnsi="宋体" w:eastAsia="黑体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姓　　名</w:t>
            </w:r>
          </w:p>
        </w:tc>
        <w:tc>
          <w:tcPr>
            <w:tcW w:w="1155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性别</w:t>
            </w:r>
          </w:p>
        </w:tc>
        <w:tc>
          <w:tcPr>
            <w:tcW w:w="1087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出生日期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专业技术职务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行政职务</w:t>
            </w:r>
          </w:p>
        </w:tc>
        <w:tc>
          <w:tcPr>
            <w:tcW w:w="3019" w:type="dxa"/>
            <w:gridSpan w:val="3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工作单位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联系</w:t>
            </w:r>
          </w:p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电话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办公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通信地址及</w:t>
            </w:r>
          </w:p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邮政编码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住宅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电子邮件</w:t>
            </w:r>
          </w:p>
        </w:tc>
        <w:tc>
          <w:tcPr>
            <w:tcW w:w="4095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手机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身份证号码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其他合作者</w:t>
            </w: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情况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rPr>
                <w:rFonts w:ascii="黑体" w:hAnsi="宋体" w:cs="Times New Roman"/>
                <w:b/>
                <w:szCs w:val="24"/>
              </w:rPr>
            </w:pPr>
          </w:p>
        </w:tc>
      </w:tr>
    </w:tbl>
    <w:p>
      <w:r>
        <w:rPr>
          <w:sz w:val="28"/>
          <w:szCs w:val="28"/>
        </w:rPr>
        <w:br w:type="page"/>
      </w:r>
    </w:p>
    <w:tbl>
      <w:tblPr>
        <w:tblStyle w:val="6"/>
        <w:tblW w:w="861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100"/>
        <w:gridCol w:w="1995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610" w:type="dxa"/>
            <w:gridSpan w:val="4"/>
            <w:vAlign w:val="center"/>
          </w:tcPr>
          <w:p>
            <w:pPr>
              <w:jc w:val="center"/>
              <w:rPr>
                <w:rFonts w:ascii="黑体" w:eastAsia="黑体" w:cs="Times New Roman"/>
                <w:bCs/>
                <w:sz w:val="28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表二</w:t>
            </w:r>
            <w:r>
              <w:rPr>
                <w:rFonts w:ascii="黑体" w:hAnsi="宋体" w:eastAsia="黑体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参评成果简况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成果名称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成果类型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出版、发表或应用单位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出版、发表或应用时间和应用方式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所属二级学科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所属三级学科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成果获奖情况及所附证明材料简要说明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成果实践价值和社会反映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cs="Times New Roman"/>
                <w:b/>
                <w:szCs w:val="24"/>
              </w:rPr>
              <w:t>成果引用、转载或被采纳情况及证明材料</w:t>
            </w:r>
          </w:p>
        </w:tc>
        <w:tc>
          <w:tcPr>
            <w:tcW w:w="7114" w:type="dxa"/>
            <w:gridSpan w:val="3"/>
            <w:vAlign w:val="center"/>
          </w:tcPr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  <w:p>
            <w:pPr>
              <w:rPr>
                <w:rFonts w:ascii="黑体" w:hAnsi="宋体" w:cs="Times New Roman"/>
                <w:b/>
                <w:szCs w:val="24"/>
              </w:rPr>
            </w:pPr>
          </w:p>
        </w:tc>
      </w:tr>
    </w:tbl>
    <w:p>
      <w:r>
        <w:br w:type="page"/>
      </w:r>
    </w:p>
    <w:tbl>
      <w:tblPr>
        <w:tblStyle w:val="6"/>
        <w:tblW w:w="8610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8610" w:type="dxa"/>
            <w:vAlign w:val="center"/>
          </w:tcPr>
          <w:p>
            <w:pPr>
              <w:spacing w:afterLines="50"/>
              <w:jc w:val="center"/>
              <w:rPr>
                <w:rFonts w:ascii="黑体" w:hAnsi="宋体" w:cs="Times New Roman"/>
                <w:b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表三</w:t>
            </w:r>
            <w:r>
              <w:rPr>
                <w:rFonts w:ascii="黑体" w:hAnsi="宋体" w:eastAsia="黑体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成果内容简介</w:t>
            </w:r>
            <w:r>
              <w:rPr>
                <w:rFonts w:hint="eastAsia" w:ascii="黑体" w:hAnsi="宋体" w:cs="Times New Roman"/>
                <w:b/>
                <w:szCs w:val="24"/>
              </w:rPr>
              <w:t>（</w:t>
            </w:r>
            <w:r>
              <w:rPr>
                <w:rFonts w:ascii="黑体" w:hAnsi="宋体" w:cs="Times New Roman"/>
                <w:b/>
                <w:szCs w:val="24"/>
              </w:rPr>
              <w:t>3000</w:t>
            </w:r>
            <w:r>
              <w:rPr>
                <w:rFonts w:hint="eastAsia" w:ascii="黑体" w:hAnsi="宋体" w:cs="Times New Roman"/>
                <w:b/>
                <w:szCs w:val="24"/>
              </w:rPr>
              <w:t>字以内）</w:t>
            </w:r>
          </w:p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ascii="黑体" w:hAnsi="宋体" w:cs="Times New Roman"/>
                <w:b/>
                <w:szCs w:val="24"/>
              </w:rPr>
              <w:t>1.</w:t>
            </w:r>
            <w:r>
              <w:rPr>
                <w:rFonts w:hint="eastAsia" w:ascii="黑体" w:hAnsi="宋体" w:cs="Times New Roman"/>
                <w:b/>
                <w:szCs w:val="24"/>
              </w:rPr>
              <w:t>篇章结构、基本观点；</w:t>
            </w:r>
            <w:r>
              <w:rPr>
                <w:rFonts w:ascii="黑体" w:hAnsi="宋体" w:cs="Times New Roman"/>
                <w:b/>
                <w:szCs w:val="24"/>
              </w:rPr>
              <w:t>2.</w:t>
            </w:r>
            <w:r>
              <w:rPr>
                <w:rFonts w:hint="eastAsia" w:ascii="黑体" w:hAnsi="宋体" w:cs="Times New Roman"/>
                <w:b/>
                <w:szCs w:val="24"/>
              </w:rPr>
              <w:t>研究现状、主要创新和学术价值；</w:t>
            </w:r>
            <w:r>
              <w:rPr>
                <w:rFonts w:ascii="黑体" w:hAnsi="宋体" w:cs="Times New Roman"/>
                <w:b/>
                <w:szCs w:val="24"/>
              </w:rPr>
              <w:t>3.</w:t>
            </w:r>
            <w:r>
              <w:rPr>
                <w:rFonts w:hint="eastAsia" w:ascii="黑体" w:hAnsi="宋体" w:cs="Times New Roman"/>
                <w:b/>
                <w:szCs w:val="24"/>
              </w:rPr>
              <w:t>学术影响或实践价值等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  <w:jc w:val="center"/>
        </w:trPr>
        <w:tc>
          <w:tcPr>
            <w:tcW w:w="8610" w:type="dxa"/>
          </w:tcPr>
          <w:p>
            <w:pPr>
              <w:rPr>
                <w:rFonts w:ascii="黑体" w:hAnsi="宋体" w:cs="Times New Roman"/>
                <w:b/>
                <w:szCs w:val="24"/>
              </w:rPr>
            </w:pPr>
          </w:p>
        </w:tc>
      </w:tr>
    </w:tbl>
    <w:p>
      <w:pPr>
        <w:spacing w:beforeLines="50"/>
        <w:rPr>
          <w:rFonts w:ascii="宋体" w:cs="Times New Roman"/>
          <w:b/>
          <w:szCs w:val="24"/>
        </w:rPr>
      </w:pPr>
      <w:r>
        <w:rPr>
          <w:rFonts w:hint="eastAsia" w:ascii="宋体" w:hAnsi="宋体" w:cs="Times New Roman"/>
          <w:b/>
          <w:szCs w:val="24"/>
        </w:rPr>
        <w:t>注：本表可加页。</w:t>
      </w:r>
    </w:p>
    <w:p>
      <w:r>
        <w:br w:type="page"/>
      </w:r>
    </w:p>
    <w:tbl>
      <w:tblPr>
        <w:tblStyle w:val="6"/>
        <w:tblpPr w:leftFromText="180" w:rightFromText="180" w:vertAnchor="text" w:horzAnchor="page" w:tblpX="1732" w:tblpY="-122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613" w:type="dxa"/>
            <w:gridSpan w:val="2"/>
            <w:vAlign w:val="center"/>
          </w:tcPr>
          <w:p>
            <w:pPr>
              <w:jc w:val="center"/>
              <w:rPr>
                <w:rFonts w:ascii="黑体" w:eastAsia="黑体" w:cs="Times New Roman"/>
                <w:bCs/>
                <w:sz w:val="28"/>
                <w:szCs w:val="24"/>
              </w:rPr>
            </w:pP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表四</w:t>
            </w:r>
            <w:r>
              <w:rPr>
                <w:rFonts w:ascii="黑体" w:hAnsi="宋体" w:eastAsia="黑体" w:cs="Times New Roman"/>
                <w:bCs/>
                <w:sz w:val="28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sz w:val="28"/>
                <w:szCs w:val="24"/>
              </w:rPr>
              <w:t>初评意见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盟市法学会、各专业研究会初评委员会意</w:t>
            </w:r>
            <w:r>
              <w:rPr>
                <w:rFonts w:ascii="宋体" w:hAnsi="宋体" w:cs="Times New Roman"/>
                <w:b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b/>
                <w:szCs w:val="24"/>
              </w:rPr>
              <w:t>见（须简要说明理由）</w:t>
            </w:r>
          </w:p>
        </w:tc>
        <w:tc>
          <w:tcPr>
            <w:tcW w:w="7665" w:type="dxa"/>
            <w:vAlign w:val="bottom"/>
          </w:tcPr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firstLine="3928" w:firstLineChars="1863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初评委员会（签章）</w:t>
            </w: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firstLine="4469" w:firstLineChars="2120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年</w:t>
            </w:r>
            <w:r>
              <w:rPr>
                <w:rFonts w:ascii="宋体" w:hAnsi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4"/>
              </w:rPr>
              <w:t>月</w:t>
            </w:r>
            <w:r>
              <w:rPr>
                <w:rFonts w:ascii="宋体" w:hAnsi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4"/>
              </w:rPr>
              <w:t>日</w:t>
            </w: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right="420" w:firstLine="1687" w:firstLineChars="800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ascii="宋体" w:hAnsi="宋体" w:cs="Times New Roman"/>
                <w:b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5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推荐单位意见</w:t>
            </w:r>
          </w:p>
        </w:tc>
        <w:tc>
          <w:tcPr>
            <w:tcW w:w="7665" w:type="dxa"/>
            <w:vAlign w:val="center"/>
          </w:tcPr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firstLine="3713" w:firstLineChars="1761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推荐单位</w:t>
            </w:r>
            <w:r>
              <w:rPr>
                <w:rFonts w:ascii="宋体" w:hAnsi="宋体" w:cs="Times New Roman"/>
                <w:b/>
                <w:szCs w:val="24"/>
              </w:rPr>
              <w:t xml:space="preserve">   </w:t>
            </w:r>
            <w:r>
              <w:rPr>
                <w:rFonts w:hint="eastAsia" w:ascii="宋体" w:hAnsi="宋体" w:cs="Times New Roman"/>
                <w:b/>
                <w:szCs w:val="24"/>
              </w:rPr>
              <w:t>（签章）</w:t>
            </w: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firstLine="105" w:firstLineChars="50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hAnsi="宋体" w:cs="Times New Roman"/>
                <w:b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Times New Roman"/>
                <w:b/>
                <w:szCs w:val="24"/>
              </w:rPr>
              <w:t>年</w:t>
            </w:r>
            <w:r>
              <w:rPr>
                <w:rFonts w:ascii="宋体" w:hAnsi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4"/>
              </w:rPr>
              <w:t>月</w:t>
            </w:r>
            <w:r>
              <w:rPr>
                <w:rFonts w:ascii="宋体" w:hAnsi="宋体" w:cs="Times New Roman"/>
                <w:b/>
                <w:szCs w:val="24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4"/>
              </w:rPr>
              <w:t>日</w:t>
            </w: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right="840"/>
              <w:rPr>
                <w:rFonts w:ascii="宋体" w:cs="Times New Roman"/>
                <w:b/>
                <w:szCs w:val="24"/>
              </w:rPr>
            </w:pPr>
          </w:p>
          <w:p>
            <w:pPr>
              <w:ind w:right="840"/>
              <w:rPr>
                <w:rFonts w:ascii="宋体" w:cs="Times New Roman"/>
                <w:b/>
                <w:szCs w:val="24"/>
              </w:rPr>
            </w:pPr>
          </w:p>
        </w:tc>
      </w:tr>
    </w:tbl>
    <w:p>
      <w:r>
        <w:br w:type="page"/>
      </w:r>
    </w:p>
    <w:tbl>
      <w:tblPr>
        <w:tblStyle w:val="6"/>
        <w:tblW w:w="8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61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宋体" w:eastAsia="黑体" w:cs="Times New Roman"/>
                <w:sz w:val="28"/>
                <w:szCs w:val="24"/>
              </w:rPr>
              <w:t>表五</w:t>
            </w:r>
            <w:r>
              <w:rPr>
                <w:rFonts w:ascii="黑体" w:hAnsi="宋体" w:eastAsia="黑体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黑体" w:hAnsi="宋体" w:eastAsia="黑体" w:cs="Times New Roman"/>
                <w:sz w:val="28"/>
                <w:szCs w:val="24"/>
              </w:rPr>
              <w:t>终评意见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0" w:hRule="atLeast"/>
          <w:jc w:val="center"/>
        </w:trPr>
        <w:tc>
          <w:tcPr>
            <w:tcW w:w="8613" w:type="dxa"/>
            <w:gridSpan w:val="2"/>
          </w:tcPr>
          <w:tbl>
            <w:tblPr>
              <w:tblStyle w:val="6"/>
              <w:tblW w:w="8684" w:type="dxa"/>
              <w:jc w:val="center"/>
              <w:tblInd w:w="7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4"/>
              <w:gridCol w:w="1578"/>
              <w:gridCol w:w="1482"/>
              <w:gridCol w:w="1502"/>
              <w:gridCol w:w="1442"/>
              <w:gridCol w:w="1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评审指标</w:t>
                  </w:r>
                </w:p>
              </w:tc>
              <w:tc>
                <w:tcPr>
                  <w:tcW w:w="600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评分参考标准（百分制）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实际打分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6" w:hRule="atLeast"/>
                <w:jc w:val="center"/>
              </w:trPr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bookmarkStart w:id="0" w:name="_Hlk288210762"/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研究内容的前沿性和创新性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很大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(30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24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较大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(23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17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一般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较小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(9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cs="Times New Roman"/>
                      <w:b/>
                      <w:szCs w:val="24"/>
                    </w:rPr>
                    <w:t>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8" w:hRule="atLeast"/>
                <w:jc w:val="center"/>
              </w:trPr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学术价值或实践价值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很大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(30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24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较大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(23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17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一般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较小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(9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cs="Times New Roman"/>
                      <w:b/>
                      <w:szCs w:val="24"/>
                    </w:rPr>
                    <w:t>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学界和社会的评价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很好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(20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较好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(15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11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一般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较差</w:t>
                  </w:r>
                </w:p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(5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cs="Times New Roman"/>
                      <w:b/>
                      <w:szCs w:val="24"/>
                    </w:rPr>
                    <w:t>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Times New Roman"/>
                      <w:b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40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研究方法和学术规范</w:t>
                  </w:r>
                </w:p>
              </w:tc>
              <w:tc>
                <w:tcPr>
                  <w:tcW w:w="157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很好</w:t>
                  </w:r>
                </w:p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(20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较好</w:t>
                  </w:r>
                </w:p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(15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11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5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一般</w:t>
                  </w:r>
                </w:p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(10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6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4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较差</w:t>
                  </w:r>
                </w:p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ascii="宋体" w:hAnsi="宋体" w:cs="Times New Roman"/>
                      <w:b/>
                      <w:szCs w:val="24"/>
                    </w:rPr>
                    <w:t>(5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～</w:t>
                  </w:r>
                  <w:r>
                    <w:rPr>
                      <w:rFonts w:ascii="宋体" w:cs="Times New Roman"/>
                      <w:b/>
                      <w:szCs w:val="24"/>
                    </w:rPr>
                    <w:t>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5" w:hRule="atLeast"/>
                <w:jc w:val="center"/>
              </w:trPr>
              <w:tc>
                <w:tcPr>
                  <w:tcW w:w="7408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小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 xml:space="preserve">  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计（满分：</w:t>
                  </w:r>
                  <w:r>
                    <w:rPr>
                      <w:rFonts w:ascii="宋体" w:hAnsi="宋体" w:cs="Times New Roman"/>
                      <w:b/>
                      <w:szCs w:val="24"/>
                    </w:rPr>
                    <w:t>100</w:t>
                  </w:r>
                  <w:r>
                    <w:rPr>
                      <w:rFonts w:hint="eastAsia" w:ascii="宋体" w:hAnsi="宋体" w:cs="Times New Roman"/>
                      <w:b/>
                      <w:szCs w:val="24"/>
                    </w:rPr>
                    <w:t>分）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cs="Times New Roman"/>
                      <w:b/>
                      <w:szCs w:val="24"/>
                    </w:rPr>
                  </w:pPr>
                </w:p>
              </w:tc>
            </w:tr>
          </w:tbl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建议奖励等级，并简要说明理由：</w:t>
            </w:r>
          </w:p>
          <w:p>
            <w:pPr>
              <w:tabs>
                <w:tab w:val="left" w:pos="705"/>
              </w:tabs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cs="Times New Roman"/>
                <w:b/>
                <w:szCs w:val="24"/>
              </w:rPr>
              <w:tab/>
            </w: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rPr>
                <w:rFonts w:ascii="宋体" w:cs="Times New Roman"/>
                <w:b/>
                <w:szCs w:val="24"/>
              </w:rPr>
            </w:pPr>
          </w:p>
          <w:p>
            <w:pPr>
              <w:ind w:firstLine="4362" w:firstLineChars="2069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终评委员会主任（签名）：</w:t>
            </w:r>
          </w:p>
          <w:p>
            <w:pPr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ascii="宋体" w:hAnsi="宋体" w:cs="Times New Roman"/>
                <w:b/>
                <w:szCs w:val="24"/>
              </w:rPr>
              <w:t xml:space="preserve">              </w:t>
            </w:r>
          </w:p>
          <w:p>
            <w:pPr>
              <w:spacing w:beforeLines="50"/>
              <w:ind w:firstLine="4559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hAnsi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Cs w:val="24"/>
              </w:rPr>
              <w:t>年</w:t>
            </w:r>
            <w:r>
              <w:rPr>
                <w:rFonts w:ascii="宋体" w:hAnsi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Cs w:val="24"/>
              </w:rPr>
              <w:t>月</w:t>
            </w:r>
            <w:r>
              <w:rPr>
                <w:rFonts w:ascii="宋体" w:hAnsi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9" w:hRule="atLeast"/>
          <w:jc w:val="center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内蒙古法学会</w:t>
            </w:r>
          </w:p>
          <w:p>
            <w:pPr>
              <w:jc w:val="center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批准意见</w:t>
            </w:r>
          </w:p>
        </w:tc>
        <w:tc>
          <w:tcPr>
            <w:tcW w:w="7980" w:type="dxa"/>
          </w:tcPr>
          <w:p>
            <w:pPr>
              <w:widowControl/>
              <w:jc w:val="left"/>
              <w:rPr>
                <w:rFonts w:ascii="宋体" w:cs="Times New Roman"/>
                <w:b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ind w:firstLine="3498" w:firstLineChars="1659"/>
              <w:rPr>
                <w:rFonts w:ascii="宋体" w:cs="Times New Roman"/>
                <w:b/>
                <w:szCs w:val="24"/>
              </w:rPr>
            </w:pPr>
            <w:r>
              <w:rPr>
                <w:rFonts w:hint="eastAsia" w:ascii="宋体" w:hAnsi="宋体" w:cs="Times New Roman"/>
                <w:b/>
                <w:szCs w:val="24"/>
              </w:rPr>
              <w:t>内蒙古</w:t>
            </w:r>
            <w:r>
              <w:rPr>
                <w:rFonts w:hint="eastAsia" w:ascii="宋体" w:hAnsi="宋体" w:cs="Times New Roman"/>
                <w:b/>
                <w:szCs w:val="24"/>
                <w:lang w:eastAsia="zh-CN"/>
              </w:rPr>
              <w:t>自治区</w:t>
            </w:r>
            <w:r>
              <w:rPr>
                <w:rFonts w:hint="eastAsia" w:ascii="宋体" w:hAnsi="宋体" w:cs="Times New Roman"/>
                <w:b/>
                <w:szCs w:val="24"/>
              </w:rPr>
              <w:t>法学会（签</w:t>
            </w:r>
            <w:r>
              <w:rPr>
                <w:rFonts w:hint="eastAsia" w:ascii="宋体" w:hAnsi="宋体" w:cs="Times New Roman"/>
                <w:b/>
                <w:szCs w:val="24"/>
                <w:lang w:eastAsia="zh-CN"/>
              </w:rPr>
              <w:t>章</w:t>
            </w:r>
            <w:r>
              <w:rPr>
                <w:rFonts w:hint="eastAsia" w:ascii="宋体" w:hAnsi="宋体" w:cs="Times New Roman"/>
                <w:b/>
                <w:szCs w:val="24"/>
              </w:rPr>
              <w:t>）</w:t>
            </w:r>
          </w:p>
          <w:p>
            <w:pPr>
              <w:spacing w:beforeLines="50"/>
              <w:rPr>
                <w:rFonts w:ascii="宋体" w:cs="Times New Roman"/>
                <w:b/>
                <w:szCs w:val="24"/>
              </w:rPr>
            </w:pPr>
          </w:p>
          <w:p>
            <w:pPr>
              <w:spacing w:beforeLines="50"/>
              <w:ind w:firstLine="422" w:firstLineChars="200"/>
              <w:rPr>
                <w:rFonts w:ascii="宋体" w:cs="Times New Roman"/>
                <w:b/>
                <w:szCs w:val="24"/>
              </w:rPr>
            </w:pPr>
            <w:r>
              <w:rPr>
                <w:rFonts w:ascii="宋体" w:hAnsi="宋体" w:cs="Times New Roman"/>
                <w:b/>
                <w:szCs w:val="24"/>
              </w:rPr>
              <w:t xml:space="preserve">                                      </w:t>
            </w:r>
            <w:r>
              <w:rPr>
                <w:rFonts w:hint="eastAsia" w:ascii="宋体" w:hAnsi="宋体" w:cs="Times New Roman"/>
                <w:b/>
                <w:szCs w:val="24"/>
              </w:rPr>
              <w:t>年</w:t>
            </w:r>
            <w:r>
              <w:rPr>
                <w:rFonts w:ascii="宋体" w:hAnsi="宋体" w:cs="Times New Roman"/>
                <w:b/>
                <w:szCs w:val="24"/>
              </w:rPr>
              <w:t xml:space="preserve">    </w:t>
            </w:r>
            <w:r>
              <w:rPr>
                <w:rFonts w:hint="eastAsia" w:ascii="宋体" w:hAnsi="宋体" w:cs="Times New Roman"/>
                <w:b/>
                <w:szCs w:val="24"/>
              </w:rPr>
              <w:t>月</w:t>
            </w:r>
            <w:r>
              <w:rPr>
                <w:rFonts w:ascii="宋体" w:hAnsi="宋体" w:cs="Times New Roman"/>
                <w:b/>
                <w:szCs w:val="24"/>
              </w:rPr>
              <w:t xml:space="preserve">     </w:t>
            </w:r>
            <w:r>
              <w:rPr>
                <w:rFonts w:hint="eastAsia" w:ascii="宋体" w:hAnsi="宋体" w:cs="Times New Roman"/>
                <w:b/>
                <w:szCs w:val="24"/>
              </w:rPr>
              <w:t>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27" w:bottom="1440" w:left="1627" w:header="851" w:footer="90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- 11 -</w:t>
    </w:r>
    <w:r>
      <w:rPr>
        <w:rStyle w:val="5"/>
        <w:sz w:val="21"/>
        <w:szCs w:val="21"/>
      </w:rPr>
      <w:fldChar w:fldCharType="end"/>
    </w:r>
  </w:p>
  <w:p>
    <w:pPr>
      <w:pStyle w:val="2"/>
      <w:rPr>
        <w:rFonts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450"/>
      <w:rPr>
        <w:rStyle w:val="5"/>
        <w:rFonts w:cs="黑体"/>
      </w:rPr>
    </w:pPr>
    <w:r>
      <w:rPr>
        <w:rStyle w:val="5"/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Style w:val="5"/>
        <w:rFonts w:cs="黑体"/>
      </w:rPr>
      <w:fldChar w:fldCharType="end"/>
    </w:r>
  </w:p>
  <w:p>
    <w:pPr>
      <w:pStyle w:val="2"/>
      <w:ind w:firstLine="4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4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24899"/>
    <w:rsid w:val="7F624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2019-05-17T04:23:00Z</dcterms:created>
  <dc:creator>Lenovo</dc:creator>
  <cp:lastModifiedBy>Lenovo</cp:lastModifiedBy>
  <dcterms:modified xsi:type="dcterms:W3CDTF">2019-05-17T04:24:27Z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